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2550" w:rsidRDefault="005F7801">
      <w:pPr>
        <w:rPr>
          <w:b/>
          <w:sz w:val="28"/>
          <w:szCs w:val="28"/>
          <w:u w:val="single"/>
        </w:rPr>
      </w:pPr>
      <w:bookmarkStart w:id="0" w:name="_GoBack"/>
      <w:bookmarkEnd w:id="0"/>
      <w:r>
        <w:rPr>
          <w:b/>
          <w:sz w:val="28"/>
          <w:szCs w:val="28"/>
          <w:u w:val="single"/>
        </w:rPr>
        <w:t>CPRE East Midlands Region</w:t>
      </w:r>
      <w:r w:rsidR="00F53267">
        <w:rPr>
          <w:b/>
          <w:sz w:val="28"/>
          <w:szCs w:val="28"/>
          <w:u w:val="single"/>
        </w:rPr>
        <w:t>:</w:t>
      </w:r>
      <w:r w:rsidR="001E5403" w:rsidRPr="001E5403">
        <w:rPr>
          <w:b/>
          <w:sz w:val="28"/>
          <w:szCs w:val="28"/>
          <w:u w:val="single"/>
        </w:rPr>
        <w:t xml:space="preserve"> Planning Support Note 2- Planning Applications</w:t>
      </w:r>
    </w:p>
    <w:p w:rsidR="001E5403" w:rsidRDefault="001E5403">
      <w:pPr>
        <w:rPr>
          <w:sz w:val="24"/>
          <w:szCs w:val="24"/>
        </w:rPr>
      </w:pPr>
      <w:r w:rsidRPr="001E5403">
        <w:rPr>
          <w:b/>
          <w:sz w:val="24"/>
          <w:szCs w:val="24"/>
        </w:rPr>
        <w:t>The Process</w:t>
      </w:r>
      <w:r>
        <w:rPr>
          <w:b/>
          <w:sz w:val="24"/>
          <w:szCs w:val="24"/>
        </w:rPr>
        <w:t xml:space="preserve"> – </w:t>
      </w:r>
      <w:r>
        <w:rPr>
          <w:sz w:val="24"/>
          <w:szCs w:val="24"/>
        </w:rPr>
        <w:t>In the majority of cases this comprises:</w:t>
      </w:r>
    </w:p>
    <w:p w:rsidR="001E5403" w:rsidRDefault="001E5403" w:rsidP="001E5403">
      <w:pPr>
        <w:pStyle w:val="ListParagraph"/>
        <w:numPr>
          <w:ilvl w:val="0"/>
          <w:numId w:val="1"/>
        </w:numPr>
        <w:rPr>
          <w:sz w:val="24"/>
          <w:szCs w:val="24"/>
        </w:rPr>
      </w:pPr>
      <w:r>
        <w:rPr>
          <w:sz w:val="24"/>
          <w:szCs w:val="24"/>
        </w:rPr>
        <w:t>An application is submitted to a local planning authority (Unitary Authority, County, District or Borough Council).</w:t>
      </w:r>
    </w:p>
    <w:p w:rsidR="001E5403" w:rsidRDefault="001E5403" w:rsidP="001E5403">
      <w:pPr>
        <w:pStyle w:val="ListParagraph"/>
        <w:numPr>
          <w:ilvl w:val="0"/>
          <w:numId w:val="1"/>
        </w:numPr>
        <w:rPr>
          <w:sz w:val="24"/>
          <w:szCs w:val="24"/>
        </w:rPr>
      </w:pPr>
      <w:r>
        <w:rPr>
          <w:sz w:val="24"/>
          <w:szCs w:val="24"/>
        </w:rPr>
        <w:t>The application is publicised by a notice posted on the site boundary and sometimes in the local press.</w:t>
      </w:r>
    </w:p>
    <w:p w:rsidR="001E5403" w:rsidRDefault="001E5403" w:rsidP="001E5403">
      <w:pPr>
        <w:pStyle w:val="ListParagraph"/>
        <w:numPr>
          <w:ilvl w:val="0"/>
          <w:numId w:val="1"/>
        </w:numPr>
        <w:rPr>
          <w:sz w:val="24"/>
          <w:szCs w:val="24"/>
        </w:rPr>
      </w:pPr>
      <w:r>
        <w:rPr>
          <w:sz w:val="24"/>
          <w:szCs w:val="24"/>
        </w:rPr>
        <w:t>There is a consu</w:t>
      </w:r>
      <w:r w:rsidR="00385C41">
        <w:rPr>
          <w:sz w:val="24"/>
          <w:szCs w:val="24"/>
        </w:rPr>
        <w:t>ltation period normally lasting for 21 days</w:t>
      </w:r>
      <w:r>
        <w:rPr>
          <w:sz w:val="24"/>
          <w:szCs w:val="24"/>
        </w:rPr>
        <w:t xml:space="preserve"> where anybody can comment on the application.</w:t>
      </w:r>
    </w:p>
    <w:p w:rsidR="001E5403" w:rsidRDefault="001E5403" w:rsidP="001E5403">
      <w:pPr>
        <w:pStyle w:val="ListParagraph"/>
        <w:numPr>
          <w:ilvl w:val="0"/>
          <w:numId w:val="1"/>
        </w:numPr>
        <w:rPr>
          <w:sz w:val="24"/>
          <w:szCs w:val="24"/>
        </w:rPr>
      </w:pPr>
      <w:r>
        <w:rPr>
          <w:sz w:val="24"/>
          <w:szCs w:val="24"/>
        </w:rPr>
        <w:t>The applicant may be required to produce an environmental assessment</w:t>
      </w:r>
      <w:r w:rsidR="00437ED9">
        <w:rPr>
          <w:sz w:val="24"/>
          <w:szCs w:val="24"/>
        </w:rPr>
        <w:t xml:space="preserve"> and other specialist reports</w:t>
      </w:r>
      <w:r>
        <w:rPr>
          <w:sz w:val="24"/>
          <w:szCs w:val="24"/>
        </w:rPr>
        <w:t>.</w:t>
      </w:r>
    </w:p>
    <w:p w:rsidR="001E5403" w:rsidRDefault="001E5403" w:rsidP="001E5403">
      <w:pPr>
        <w:pStyle w:val="ListParagraph"/>
        <w:numPr>
          <w:ilvl w:val="0"/>
          <w:numId w:val="1"/>
        </w:numPr>
        <w:rPr>
          <w:sz w:val="24"/>
          <w:szCs w:val="24"/>
        </w:rPr>
      </w:pPr>
      <w:r>
        <w:rPr>
          <w:sz w:val="24"/>
          <w:szCs w:val="24"/>
        </w:rPr>
        <w:t xml:space="preserve"> The au</w:t>
      </w:r>
      <w:r w:rsidR="00437ED9">
        <w:rPr>
          <w:sz w:val="24"/>
          <w:szCs w:val="24"/>
        </w:rPr>
        <w:t>thority’s</w:t>
      </w:r>
      <w:r>
        <w:rPr>
          <w:sz w:val="24"/>
          <w:szCs w:val="24"/>
        </w:rPr>
        <w:t xml:space="preserve"> </w:t>
      </w:r>
      <w:r w:rsidR="004F09E7">
        <w:rPr>
          <w:sz w:val="24"/>
          <w:szCs w:val="24"/>
        </w:rPr>
        <w:t xml:space="preserve">planning </w:t>
      </w:r>
      <w:r>
        <w:rPr>
          <w:sz w:val="24"/>
          <w:szCs w:val="24"/>
        </w:rPr>
        <w:t xml:space="preserve">officer dealing with the application recommends </w:t>
      </w:r>
      <w:r w:rsidR="00385C41">
        <w:rPr>
          <w:sz w:val="24"/>
          <w:szCs w:val="24"/>
        </w:rPr>
        <w:t xml:space="preserve">consent </w:t>
      </w:r>
      <w:r>
        <w:rPr>
          <w:sz w:val="24"/>
          <w:szCs w:val="24"/>
        </w:rPr>
        <w:t>or refusal.</w:t>
      </w:r>
    </w:p>
    <w:p w:rsidR="001E5403" w:rsidRDefault="001E5403" w:rsidP="001E5403">
      <w:pPr>
        <w:pStyle w:val="ListParagraph"/>
        <w:numPr>
          <w:ilvl w:val="0"/>
          <w:numId w:val="1"/>
        </w:numPr>
        <w:rPr>
          <w:sz w:val="24"/>
          <w:szCs w:val="24"/>
        </w:rPr>
      </w:pPr>
      <w:r>
        <w:rPr>
          <w:sz w:val="24"/>
          <w:szCs w:val="24"/>
        </w:rPr>
        <w:t>If there are no objections to the application and it is in line with current planning policy</w:t>
      </w:r>
      <w:r w:rsidR="004F09E7">
        <w:rPr>
          <w:sz w:val="24"/>
          <w:szCs w:val="24"/>
        </w:rPr>
        <w:t>,</w:t>
      </w:r>
      <w:r>
        <w:rPr>
          <w:sz w:val="24"/>
          <w:szCs w:val="24"/>
        </w:rPr>
        <w:t xml:space="preserve"> the application is determined by officers under delegated powers.</w:t>
      </w:r>
    </w:p>
    <w:p w:rsidR="001E5403" w:rsidRDefault="001E5403" w:rsidP="001E5403">
      <w:pPr>
        <w:pStyle w:val="ListParagraph"/>
        <w:numPr>
          <w:ilvl w:val="0"/>
          <w:numId w:val="1"/>
        </w:numPr>
        <w:rPr>
          <w:sz w:val="24"/>
          <w:szCs w:val="24"/>
        </w:rPr>
      </w:pPr>
      <w:r>
        <w:rPr>
          <w:sz w:val="24"/>
          <w:szCs w:val="24"/>
        </w:rPr>
        <w:t>However if there are objections the decision is made by the authority’s Planning Committee comprising elected Councillors.</w:t>
      </w:r>
    </w:p>
    <w:p w:rsidR="00FB77E2" w:rsidRDefault="00FB77E2" w:rsidP="001E5403">
      <w:pPr>
        <w:pStyle w:val="ListParagraph"/>
        <w:numPr>
          <w:ilvl w:val="0"/>
          <w:numId w:val="1"/>
        </w:numPr>
        <w:rPr>
          <w:sz w:val="24"/>
          <w:szCs w:val="24"/>
        </w:rPr>
      </w:pPr>
      <w:r>
        <w:rPr>
          <w:sz w:val="24"/>
          <w:szCs w:val="24"/>
        </w:rPr>
        <w:t>The local planning authority usually has up to eight weeks to make a decision on minor applications, which includes most householder cases and up to thirteen weeks for major development such as large housing or business sites.</w:t>
      </w:r>
    </w:p>
    <w:p w:rsidR="001E5403" w:rsidRDefault="003E5336" w:rsidP="001E5403">
      <w:pPr>
        <w:pStyle w:val="ListParagraph"/>
        <w:numPr>
          <w:ilvl w:val="0"/>
          <w:numId w:val="1"/>
        </w:numPr>
        <w:rPr>
          <w:sz w:val="24"/>
          <w:szCs w:val="24"/>
        </w:rPr>
      </w:pPr>
      <w:r>
        <w:rPr>
          <w:sz w:val="24"/>
          <w:szCs w:val="24"/>
        </w:rPr>
        <w:t>If permission is gra</w:t>
      </w:r>
      <w:r w:rsidR="001E5403">
        <w:rPr>
          <w:sz w:val="24"/>
          <w:szCs w:val="24"/>
        </w:rPr>
        <w:t>nted a list of associated conditions may be imposed.</w:t>
      </w:r>
    </w:p>
    <w:p w:rsidR="00385C41" w:rsidRDefault="00385C41" w:rsidP="001E5403">
      <w:pPr>
        <w:pStyle w:val="ListParagraph"/>
        <w:numPr>
          <w:ilvl w:val="0"/>
          <w:numId w:val="1"/>
        </w:numPr>
        <w:rPr>
          <w:sz w:val="24"/>
          <w:szCs w:val="24"/>
        </w:rPr>
      </w:pPr>
      <w:r>
        <w:rPr>
          <w:sz w:val="24"/>
          <w:szCs w:val="24"/>
        </w:rPr>
        <w:t xml:space="preserve">In some cases the Council may be minded to approve an application but will defer the decision to the Secretary of State (SoS) if it goes against the authority’s own policies. In such cases the SoS will decide whether the application needs to be examined at a public inquiry or </w:t>
      </w:r>
      <w:r w:rsidR="00437ED9">
        <w:rPr>
          <w:sz w:val="24"/>
          <w:szCs w:val="24"/>
        </w:rPr>
        <w:t xml:space="preserve">he may </w:t>
      </w:r>
      <w:r>
        <w:rPr>
          <w:sz w:val="24"/>
          <w:szCs w:val="24"/>
        </w:rPr>
        <w:t>refer the matter back to the Council to issue its decision.</w:t>
      </w:r>
    </w:p>
    <w:p w:rsidR="003E5336" w:rsidRDefault="001E5403" w:rsidP="001E5403">
      <w:pPr>
        <w:pStyle w:val="ListParagraph"/>
        <w:numPr>
          <w:ilvl w:val="0"/>
          <w:numId w:val="1"/>
        </w:numPr>
        <w:rPr>
          <w:sz w:val="24"/>
          <w:szCs w:val="24"/>
        </w:rPr>
      </w:pPr>
      <w:r>
        <w:rPr>
          <w:sz w:val="24"/>
          <w:szCs w:val="24"/>
        </w:rPr>
        <w:t>If permission is refused,</w:t>
      </w:r>
      <w:r w:rsidR="005A3553">
        <w:rPr>
          <w:sz w:val="24"/>
          <w:szCs w:val="24"/>
        </w:rPr>
        <w:t xml:space="preserve"> </w:t>
      </w:r>
      <w:r w:rsidR="00385C41">
        <w:rPr>
          <w:sz w:val="24"/>
          <w:szCs w:val="24"/>
        </w:rPr>
        <w:t xml:space="preserve">or the conditions imposed are not acceptable, </w:t>
      </w:r>
      <w:r w:rsidR="005A3553">
        <w:rPr>
          <w:sz w:val="24"/>
          <w:szCs w:val="24"/>
        </w:rPr>
        <w:t>or the authority fail to issue a decision within t</w:t>
      </w:r>
      <w:r w:rsidR="00385C41">
        <w:rPr>
          <w:sz w:val="24"/>
          <w:szCs w:val="24"/>
        </w:rPr>
        <w:t>h</w:t>
      </w:r>
      <w:r w:rsidR="005A3553">
        <w:rPr>
          <w:sz w:val="24"/>
          <w:szCs w:val="24"/>
        </w:rPr>
        <w:t>e prescribed period,</w:t>
      </w:r>
      <w:r>
        <w:rPr>
          <w:sz w:val="24"/>
          <w:szCs w:val="24"/>
        </w:rPr>
        <w:t xml:space="preserve"> the applicant can app</w:t>
      </w:r>
      <w:r w:rsidR="005A3553">
        <w:rPr>
          <w:sz w:val="24"/>
          <w:szCs w:val="24"/>
        </w:rPr>
        <w:t>eal to the Secretary of State</w:t>
      </w:r>
      <w:r w:rsidR="00385C41">
        <w:rPr>
          <w:sz w:val="24"/>
          <w:szCs w:val="24"/>
        </w:rPr>
        <w:t xml:space="preserve"> via the Planning Inspectorate, </w:t>
      </w:r>
      <w:r w:rsidR="004F09E7">
        <w:rPr>
          <w:sz w:val="24"/>
          <w:szCs w:val="24"/>
        </w:rPr>
        <w:t xml:space="preserve">who </w:t>
      </w:r>
      <w:r>
        <w:rPr>
          <w:sz w:val="24"/>
          <w:szCs w:val="24"/>
        </w:rPr>
        <w:t>will appoint an Inspector to determine the appeal</w:t>
      </w:r>
      <w:r w:rsidR="003E5336">
        <w:rPr>
          <w:sz w:val="24"/>
          <w:szCs w:val="24"/>
        </w:rPr>
        <w:t>.</w:t>
      </w:r>
    </w:p>
    <w:p w:rsidR="001E5403" w:rsidRDefault="003E5336" w:rsidP="001E5403">
      <w:pPr>
        <w:pStyle w:val="ListParagraph"/>
        <w:numPr>
          <w:ilvl w:val="0"/>
          <w:numId w:val="1"/>
        </w:numPr>
        <w:rPr>
          <w:sz w:val="24"/>
          <w:szCs w:val="24"/>
        </w:rPr>
      </w:pPr>
      <w:r>
        <w:rPr>
          <w:sz w:val="24"/>
          <w:szCs w:val="24"/>
        </w:rPr>
        <w:t>The appeal may be determined by the submission of Written Representations, or</w:t>
      </w:r>
      <w:r w:rsidR="001E5403">
        <w:rPr>
          <w:sz w:val="24"/>
          <w:szCs w:val="24"/>
        </w:rPr>
        <w:t xml:space="preserve"> </w:t>
      </w:r>
      <w:r>
        <w:rPr>
          <w:sz w:val="24"/>
          <w:szCs w:val="24"/>
        </w:rPr>
        <w:t>via an Informal Hearing, or a Public Inquiry.</w:t>
      </w:r>
    </w:p>
    <w:p w:rsidR="003E5336" w:rsidRDefault="003E5336" w:rsidP="001E5403">
      <w:pPr>
        <w:pStyle w:val="ListParagraph"/>
        <w:numPr>
          <w:ilvl w:val="0"/>
          <w:numId w:val="1"/>
        </w:numPr>
        <w:rPr>
          <w:sz w:val="24"/>
          <w:szCs w:val="24"/>
        </w:rPr>
      </w:pPr>
      <w:r>
        <w:rPr>
          <w:sz w:val="24"/>
          <w:szCs w:val="24"/>
        </w:rPr>
        <w:t>In rare cases the application may be called in by the Secretary of State who will make the decision.</w:t>
      </w:r>
    </w:p>
    <w:p w:rsidR="003E5336" w:rsidRDefault="003E5336" w:rsidP="001E5403">
      <w:pPr>
        <w:pStyle w:val="ListParagraph"/>
        <w:numPr>
          <w:ilvl w:val="0"/>
          <w:numId w:val="1"/>
        </w:numPr>
        <w:rPr>
          <w:sz w:val="24"/>
          <w:szCs w:val="24"/>
        </w:rPr>
      </w:pPr>
      <w:r>
        <w:rPr>
          <w:sz w:val="24"/>
          <w:szCs w:val="24"/>
        </w:rPr>
        <w:t>If an appeal is dismissed there is recourse for the applicant to seek a J</w:t>
      </w:r>
      <w:r w:rsidR="00705B50">
        <w:rPr>
          <w:sz w:val="24"/>
          <w:szCs w:val="24"/>
        </w:rPr>
        <w:t xml:space="preserve">udicial Review if they believe </w:t>
      </w:r>
      <w:r>
        <w:rPr>
          <w:sz w:val="24"/>
          <w:szCs w:val="24"/>
        </w:rPr>
        <w:t>the correct procedures have not been followed.</w:t>
      </w:r>
    </w:p>
    <w:p w:rsidR="00FB77E2" w:rsidRDefault="00FB77E2" w:rsidP="001E5403">
      <w:pPr>
        <w:pStyle w:val="ListParagraph"/>
        <w:numPr>
          <w:ilvl w:val="0"/>
          <w:numId w:val="1"/>
        </w:numPr>
        <w:rPr>
          <w:sz w:val="24"/>
          <w:szCs w:val="24"/>
        </w:rPr>
      </w:pPr>
      <w:r>
        <w:rPr>
          <w:sz w:val="24"/>
          <w:szCs w:val="24"/>
        </w:rPr>
        <w:t>Generally, once planning permission is granted, development must be started within three years. If work has not started within that timeframe the applicant will probably need to re-apply</w:t>
      </w:r>
      <w:r w:rsidR="004F09E7">
        <w:rPr>
          <w:sz w:val="24"/>
          <w:szCs w:val="24"/>
        </w:rPr>
        <w:t xml:space="preserve"> for planning permis</w:t>
      </w:r>
      <w:r w:rsidR="00437ED9">
        <w:rPr>
          <w:sz w:val="24"/>
          <w:szCs w:val="24"/>
        </w:rPr>
        <w:t>s</w:t>
      </w:r>
      <w:r w:rsidR="004F09E7">
        <w:rPr>
          <w:sz w:val="24"/>
          <w:szCs w:val="24"/>
        </w:rPr>
        <w:t>ion</w:t>
      </w:r>
      <w:r>
        <w:rPr>
          <w:sz w:val="24"/>
          <w:szCs w:val="24"/>
        </w:rPr>
        <w:t>.</w:t>
      </w:r>
    </w:p>
    <w:p w:rsidR="00705B50" w:rsidRDefault="00705B50" w:rsidP="00705B50">
      <w:pPr>
        <w:rPr>
          <w:sz w:val="24"/>
          <w:szCs w:val="24"/>
        </w:rPr>
      </w:pPr>
      <w:r w:rsidRPr="00705B50">
        <w:rPr>
          <w:b/>
          <w:sz w:val="24"/>
          <w:szCs w:val="24"/>
        </w:rPr>
        <w:lastRenderedPageBreak/>
        <w:t xml:space="preserve">Objecting </w:t>
      </w:r>
      <w:r>
        <w:rPr>
          <w:b/>
          <w:sz w:val="24"/>
          <w:szCs w:val="24"/>
        </w:rPr>
        <w:t xml:space="preserve">– </w:t>
      </w:r>
      <w:r w:rsidRPr="00705B50">
        <w:rPr>
          <w:sz w:val="24"/>
          <w:szCs w:val="24"/>
        </w:rPr>
        <w:t>Whilst a straight forward objection to the application is the usual approach there may well be cases where the principle of development can be supported but there are concern</w:t>
      </w:r>
      <w:r w:rsidR="00AF3800">
        <w:rPr>
          <w:sz w:val="24"/>
          <w:szCs w:val="24"/>
        </w:rPr>
        <w:t>s</w:t>
      </w:r>
      <w:r w:rsidRPr="00705B50">
        <w:rPr>
          <w:sz w:val="24"/>
          <w:szCs w:val="24"/>
        </w:rPr>
        <w:t xml:space="preserve"> over some of the scheme’s detail.</w:t>
      </w:r>
      <w:r>
        <w:rPr>
          <w:sz w:val="24"/>
          <w:szCs w:val="24"/>
        </w:rPr>
        <w:t xml:space="preserve"> In all cases:</w:t>
      </w:r>
    </w:p>
    <w:p w:rsidR="00F87A10" w:rsidRDefault="00AF3800" w:rsidP="00F87A10">
      <w:pPr>
        <w:pStyle w:val="ListParagraph"/>
        <w:numPr>
          <w:ilvl w:val="0"/>
          <w:numId w:val="2"/>
        </w:numPr>
        <w:rPr>
          <w:sz w:val="24"/>
          <w:szCs w:val="24"/>
        </w:rPr>
      </w:pPr>
      <w:r>
        <w:rPr>
          <w:sz w:val="24"/>
          <w:szCs w:val="24"/>
        </w:rPr>
        <w:t>Do not rely on others as v</w:t>
      </w:r>
      <w:r w:rsidR="00705B50">
        <w:rPr>
          <w:sz w:val="24"/>
          <w:szCs w:val="24"/>
        </w:rPr>
        <w:t>iew</w:t>
      </w:r>
      <w:r>
        <w:rPr>
          <w:sz w:val="24"/>
          <w:szCs w:val="24"/>
        </w:rPr>
        <w:t>ing</w:t>
      </w:r>
      <w:r w:rsidR="00705B50">
        <w:rPr>
          <w:sz w:val="24"/>
          <w:szCs w:val="24"/>
        </w:rPr>
        <w:t xml:space="preserve"> the application </w:t>
      </w:r>
      <w:r>
        <w:rPr>
          <w:sz w:val="24"/>
          <w:szCs w:val="24"/>
        </w:rPr>
        <w:t>is important for you to work out if it should be opposed or supported. D</w:t>
      </w:r>
      <w:r w:rsidR="00705B50">
        <w:rPr>
          <w:sz w:val="24"/>
          <w:szCs w:val="24"/>
        </w:rPr>
        <w:t xml:space="preserve">etails </w:t>
      </w:r>
      <w:r>
        <w:rPr>
          <w:sz w:val="24"/>
          <w:szCs w:val="24"/>
        </w:rPr>
        <w:t xml:space="preserve">of the proposal can be found </w:t>
      </w:r>
      <w:r w:rsidR="00705B50">
        <w:rPr>
          <w:sz w:val="24"/>
          <w:szCs w:val="24"/>
        </w:rPr>
        <w:t>on the authority’s website</w:t>
      </w:r>
      <w:r>
        <w:rPr>
          <w:sz w:val="24"/>
          <w:szCs w:val="24"/>
        </w:rPr>
        <w:t>,</w:t>
      </w:r>
      <w:r w:rsidR="00705B50">
        <w:rPr>
          <w:sz w:val="24"/>
          <w:szCs w:val="24"/>
        </w:rPr>
        <w:t xml:space="preserve"> or make an appointment to view the application file at the office where the planning department is located.</w:t>
      </w:r>
    </w:p>
    <w:p w:rsidR="003B42CD" w:rsidRPr="00F87A10" w:rsidRDefault="003B42CD" w:rsidP="00F87A10">
      <w:pPr>
        <w:pStyle w:val="ListParagraph"/>
        <w:numPr>
          <w:ilvl w:val="0"/>
          <w:numId w:val="2"/>
        </w:numPr>
        <w:rPr>
          <w:sz w:val="24"/>
          <w:szCs w:val="24"/>
        </w:rPr>
      </w:pPr>
      <w:r w:rsidRPr="00F87A10">
        <w:rPr>
          <w:sz w:val="24"/>
          <w:szCs w:val="24"/>
        </w:rPr>
        <w:t>Speak to the au</w:t>
      </w:r>
      <w:r w:rsidR="00437ED9">
        <w:rPr>
          <w:sz w:val="24"/>
          <w:szCs w:val="24"/>
        </w:rPr>
        <w:t>thority’s</w:t>
      </w:r>
      <w:r w:rsidRPr="00F87A10">
        <w:rPr>
          <w:sz w:val="24"/>
          <w:szCs w:val="24"/>
        </w:rPr>
        <w:t xml:space="preserve"> </w:t>
      </w:r>
      <w:r w:rsidR="00804B52">
        <w:rPr>
          <w:sz w:val="24"/>
          <w:szCs w:val="24"/>
        </w:rPr>
        <w:t xml:space="preserve">planning </w:t>
      </w:r>
      <w:r w:rsidRPr="00F87A10">
        <w:rPr>
          <w:sz w:val="24"/>
          <w:szCs w:val="24"/>
        </w:rPr>
        <w:t>officer deali</w:t>
      </w:r>
      <w:r w:rsidR="00437ED9">
        <w:rPr>
          <w:sz w:val="24"/>
          <w:szCs w:val="24"/>
        </w:rPr>
        <w:t>ng with the case if you have</w:t>
      </w:r>
      <w:r w:rsidRPr="00F87A10">
        <w:rPr>
          <w:sz w:val="24"/>
          <w:szCs w:val="24"/>
        </w:rPr>
        <w:t xml:space="preserve"> queries about any of the scheme details</w:t>
      </w:r>
      <w:r w:rsidR="00804B52">
        <w:rPr>
          <w:sz w:val="24"/>
          <w:szCs w:val="24"/>
        </w:rPr>
        <w:t>,</w:t>
      </w:r>
      <w:r w:rsidRPr="00F87A10">
        <w:rPr>
          <w:sz w:val="24"/>
          <w:szCs w:val="24"/>
        </w:rPr>
        <w:t xml:space="preserve"> or simply want clarification on the procedures to be followed in determining the application.</w:t>
      </w:r>
    </w:p>
    <w:p w:rsidR="00AF3800" w:rsidRDefault="00AF3800" w:rsidP="00705B50">
      <w:pPr>
        <w:pStyle w:val="ListParagraph"/>
        <w:numPr>
          <w:ilvl w:val="0"/>
          <w:numId w:val="2"/>
        </w:numPr>
        <w:rPr>
          <w:sz w:val="24"/>
          <w:szCs w:val="24"/>
        </w:rPr>
      </w:pPr>
      <w:r>
        <w:rPr>
          <w:sz w:val="24"/>
          <w:szCs w:val="24"/>
        </w:rPr>
        <w:t>Visit the site to assess the likely effect of what is proposed and take photographs of both the site and any other locations that might be affected</w:t>
      </w:r>
      <w:r w:rsidR="00804B52">
        <w:rPr>
          <w:sz w:val="24"/>
          <w:szCs w:val="24"/>
        </w:rPr>
        <w:t xml:space="preserve"> by the development,</w:t>
      </w:r>
      <w:r>
        <w:rPr>
          <w:sz w:val="24"/>
          <w:szCs w:val="24"/>
        </w:rPr>
        <w:t xml:space="preserve"> for incorporation in your representation.</w:t>
      </w:r>
    </w:p>
    <w:p w:rsidR="00705B50" w:rsidRDefault="00705B50" w:rsidP="00705B50">
      <w:pPr>
        <w:pStyle w:val="ListParagraph"/>
        <w:numPr>
          <w:ilvl w:val="0"/>
          <w:numId w:val="2"/>
        </w:numPr>
        <w:rPr>
          <w:sz w:val="24"/>
          <w:szCs w:val="24"/>
        </w:rPr>
      </w:pPr>
      <w:r>
        <w:rPr>
          <w:sz w:val="24"/>
          <w:szCs w:val="24"/>
        </w:rPr>
        <w:t>Respond b</w:t>
      </w:r>
      <w:r w:rsidR="00232873">
        <w:rPr>
          <w:sz w:val="24"/>
          <w:szCs w:val="24"/>
        </w:rPr>
        <w:t>efo</w:t>
      </w:r>
      <w:r w:rsidR="00A07B7E">
        <w:rPr>
          <w:sz w:val="24"/>
          <w:szCs w:val="24"/>
        </w:rPr>
        <w:t>re the con</w:t>
      </w:r>
      <w:r w:rsidR="00804B52">
        <w:rPr>
          <w:sz w:val="24"/>
          <w:szCs w:val="24"/>
        </w:rPr>
        <w:t>sultation deadline by submitting your representation</w:t>
      </w:r>
      <w:r w:rsidR="00A07B7E">
        <w:rPr>
          <w:sz w:val="24"/>
          <w:szCs w:val="24"/>
        </w:rPr>
        <w:t xml:space="preserve"> online, or via email, or by letter.</w:t>
      </w:r>
    </w:p>
    <w:p w:rsidR="00705B50" w:rsidRPr="00473BF3" w:rsidRDefault="00473BF3" w:rsidP="00473BF3">
      <w:pPr>
        <w:pStyle w:val="ListParagraph"/>
        <w:numPr>
          <w:ilvl w:val="0"/>
          <w:numId w:val="2"/>
        </w:numPr>
        <w:rPr>
          <w:sz w:val="24"/>
          <w:szCs w:val="24"/>
        </w:rPr>
      </w:pPr>
      <w:r>
        <w:rPr>
          <w:sz w:val="24"/>
          <w:szCs w:val="24"/>
        </w:rPr>
        <w:t>Any correspondence with</w:t>
      </w:r>
      <w:r w:rsidR="001744A2">
        <w:rPr>
          <w:sz w:val="24"/>
          <w:szCs w:val="24"/>
        </w:rPr>
        <w:t xml:space="preserve"> the authority</w:t>
      </w:r>
      <w:r w:rsidR="00705B50">
        <w:rPr>
          <w:sz w:val="24"/>
          <w:szCs w:val="24"/>
        </w:rPr>
        <w:t xml:space="preserve"> dealing with the case</w:t>
      </w:r>
      <w:r>
        <w:rPr>
          <w:sz w:val="24"/>
          <w:szCs w:val="24"/>
        </w:rPr>
        <w:t xml:space="preserve"> should be headed with</w:t>
      </w:r>
      <w:r w:rsidR="00705B50" w:rsidRPr="00473BF3">
        <w:rPr>
          <w:sz w:val="24"/>
          <w:szCs w:val="24"/>
        </w:rPr>
        <w:t xml:space="preserve"> the description of development as worded</w:t>
      </w:r>
      <w:r w:rsidR="001744A2">
        <w:rPr>
          <w:sz w:val="24"/>
          <w:szCs w:val="24"/>
        </w:rPr>
        <w:t xml:space="preserve"> on the application, along with </w:t>
      </w:r>
      <w:r w:rsidR="00705B50" w:rsidRPr="00473BF3">
        <w:rPr>
          <w:sz w:val="24"/>
          <w:szCs w:val="24"/>
        </w:rPr>
        <w:t>the planning application reference number.</w:t>
      </w:r>
    </w:p>
    <w:p w:rsidR="005E0F30" w:rsidRDefault="005E0F30" w:rsidP="00705B50">
      <w:pPr>
        <w:pStyle w:val="ListParagraph"/>
        <w:numPr>
          <w:ilvl w:val="0"/>
          <w:numId w:val="2"/>
        </w:numPr>
        <w:rPr>
          <w:sz w:val="24"/>
          <w:szCs w:val="24"/>
        </w:rPr>
      </w:pPr>
      <w:r>
        <w:rPr>
          <w:sz w:val="24"/>
          <w:szCs w:val="24"/>
        </w:rPr>
        <w:t xml:space="preserve">Your representation must be </w:t>
      </w:r>
      <w:r w:rsidR="00A07B7E">
        <w:rPr>
          <w:sz w:val="24"/>
          <w:szCs w:val="24"/>
        </w:rPr>
        <w:t>as succinct as possible and based on factual information. Also b</w:t>
      </w:r>
      <w:r>
        <w:rPr>
          <w:sz w:val="24"/>
          <w:szCs w:val="24"/>
        </w:rPr>
        <w:t>e prepared to present your evidence to the case officer, or Planning Committee members, or at a subsequent appeal should one requested by the applicant.</w:t>
      </w:r>
    </w:p>
    <w:p w:rsidR="00FE27D1" w:rsidRDefault="0015617C" w:rsidP="00705B50">
      <w:pPr>
        <w:pStyle w:val="ListParagraph"/>
        <w:numPr>
          <w:ilvl w:val="0"/>
          <w:numId w:val="2"/>
        </w:numPr>
        <w:rPr>
          <w:sz w:val="24"/>
          <w:szCs w:val="24"/>
        </w:rPr>
      </w:pPr>
      <w:r>
        <w:rPr>
          <w:sz w:val="24"/>
          <w:szCs w:val="24"/>
        </w:rPr>
        <w:t>To support your case e</w:t>
      </w:r>
      <w:r w:rsidR="005E0F30">
        <w:rPr>
          <w:sz w:val="24"/>
          <w:szCs w:val="24"/>
        </w:rPr>
        <w:t>mphasise points about the applica</w:t>
      </w:r>
      <w:r w:rsidR="002F0808">
        <w:rPr>
          <w:sz w:val="24"/>
          <w:szCs w:val="24"/>
        </w:rPr>
        <w:t xml:space="preserve">tion that do not comply with </w:t>
      </w:r>
      <w:r w:rsidR="005E0F30">
        <w:rPr>
          <w:sz w:val="24"/>
          <w:szCs w:val="24"/>
        </w:rPr>
        <w:t xml:space="preserve"> National Planning Policy Guidance, along with the Local Plan and any N</w:t>
      </w:r>
      <w:r w:rsidR="00AF3800">
        <w:rPr>
          <w:sz w:val="24"/>
          <w:szCs w:val="24"/>
        </w:rPr>
        <w:t>eighbourhood Plan for the</w:t>
      </w:r>
      <w:r w:rsidR="007A08AA">
        <w:rPr>
          <w:sz w:val="24"/>
          <w:szCs w:val="24"/>
        </w:rPr>
        <w:t xml:space="preserve"> area</w:t>
      </w:r>
      <w:r w:rsidR="00AF3800">
        <w:rPr>
          <w:sz w:val="24"/>
          <w:szCs w:val="24"/>
        </w:rPr>
        <w:t>.</w:t>
      </w:r>
      <w:r w:rsidR="00FA13F4">
        <w:rPr>
          <w:sz w:val="24"/>
          <w:szCs w:val="24"/>
        </w:rPr>
        <w:t xml:space="preserve"> In each instance quote the policy and refer to it by its reference number or name, plus its source material.</w:t>
      </w:r>
    </w:p>
    <w:p w:rsidR="007A08AA" w:rsidRDefault="007A08AA" w:rsidP="00705B50">
      <w:pPr>
        <w:pStyle w:val="ListParagraph"/>
        <w:numPr>
          <w:ilvl w:val="0"/>
          <w:numId w:val="2"/>
        </w:numPr>
        <w:rPr>
          <w:sz w:val="24"/>
          <w:szCs w:val="24"/>
        </w:rPr>
      </w:pPr>
      <w:r>
        <w:rPr>
          <w:sz w:val="24"/>
          <w:szCs w:val="24"/>
        </w:rPr>
        <w:t>In the absence of an approved Core Strategy/Local Plan, refer to saved policies from the previous Local Plan and any policies in the ‘emerging Core</w:t>
      </w:r>
      <w:r w:rsidR="002F0808">
        <w:rPr>
          <w:sz w:val="24"/>
          <w:szCs w:val="24"/>
        </w:rPr>
        <w:t xml:space="preserve"> Strategy’. </w:t>
      </w:r>
      <w:r>
        <w:rPr>
          <w:sz w:val="24"/>
          <w:szCs w:val="24"/>
        </w:rPr>
        <w:t>The latter wil</w:t>
      </w:r>
      <w:r w:rsidR="002F0808">
        <w:rPr>
          <w:sz w:val="24"/>
          <w:szCs w:val="24"/>
        </w:rPr>
        <w:t>l carry increasing weight in any</w:t>
      </w:r>
      <w:r>
        <w:rPr>
          <w:sz w:val="24"/>
          <w:szCs w:val="24"/>
        </w:rPr>
        <w:t xml:space="preserve"> decision as they progress through</w:t>
      </w:r>
      <w:r w:rsidR="002F0808">
        <w:rPr>
          <w:sz w:val="24"/>
          <w:szCs w:val="24"/>
        </w:rPr>
        <w:t xml:space="preserve"> the consultation and subsequent examination</w:t>
      </w:r>
      <w:r>
        <w:rPr>
          <w:sz w:val="24"/>
          <w:szCs w:val="24"/>
        </w:rPr>
        <w:t xml:space="preserve"> process.</w:t>
      </w:r>
    </w:p>
    <w:p w:rsidR="007A08AA" w:rsidRDefault="007A08AA" w:rsidP="00705B50">
      <w:pPr>
        <w:pStyle w:val="ListParagraph"/>
        <w:numPr>
          <w:ilvl w:val="0"/>
          <w:numId w:val="2"/>
        </w:numPr>
        <w:rPr>
          <w:sz w:val="24"/>
          <w:szCs w:val="24"/>
        </w:rPr>
      </w:pPr>
      <w:r>
        <w:rPr>
          <w:sz w:val="24"/>
          <w:szCs w:val="24"/>
        </w:rPr>
        <w:t>Ensu</w:t>
      </w:r>
      <w:r w:rsidR="00FB77E2">
        <w:rPr>
          <w:sz w:val="24"/>
          <w:szCs w:val="24"/>
        </w:rPr>
        <w:t>re that the proposals are</w:t>
      </w:r>
      <w:r>
        <w:rPr>
          <w:sz w:val="24"/>
          <w:szCs w:val="24"/>
        </w:rPr>
        <w:t xml:space="preserve"> accurately described and satisfy the requirements of any Supplementary Planning Documents, eg</w:t>
      </w:r>
      <w:r w:rsidR="002F0808">
        <w:rPr>
          <w:sz w:val="24"/>
          <w:szCs w:val="24"/>
        </w:rPr>
        <w:t xml:space="preserve"> Village Design Statements </w:t>
      </w:r>
      <w:r>
        <w:rPr>
          <w:sz w:val="24"/>
          <w:szCs w:val="24"/>
        </w:rPr>
        <w:t>or Site Development Briefs.</w:t>
      </w:r>
    </w:p>
    <w:p w:rsidR="005E0F30" w:rsidRDefault="00FE27D1" w:rsidP="00705B50">
      <w:pPr>
        <w:pStyle w:val="ListParagraph"/>
        <w:numPr>
          <w:ilvl w:val="0"/>
          <w:numId w:val="2"/>
        </w:numPr>
        <w:rPr>
          <w:sz w:val="24"/>
          <w:szCs w:val="24"/>
        </w:rPr>
      </w:pPr>
      <w:r>
        <w:rPr>
          <w:sz w:val="24"/>
          <w:szCs w:val="24"/>
        </w:rPr>
        <w:t>Check the planning history of the site</w:t>
      </w:r>
      <w:r w:rsidR="004342C3">
        <w:rPr>
          <w:sz w:val="24"/>
          <w:szCs w:val="24"/>
        </w:rPr>
        <w:t>, including any appeals,</w:t>
      </w:r>
      <w:r>
        <w:rPr>
          <w:sz w:val="24"/>
          <w:szCs w:val="24"/>
        </w:rPr>
        <w:t xml:space="preserve"> to establish if it has had previous schemes refused and on what grounds.</w:t>
      </w:r>
      <w:r w:rsidR="007A08AA">
        <w:rPr>
          <w:sz w:val="24"/>
          <w:szCs w:val="24"/>
        </w:rPr>
        <w:t xml:space="preserve"> If it has</w:t>
      </w:r>
      <w:r w:rsidR="00F71456">
        <w:rPr>
          <w:sz w:val="24"/>
          <w:szCs w:val="24"/>
        </w:rPr>
        <w:t xml:space="preserve"> then assess if </w:t>
      </w:r>
      <w:r w:rsidR="004342C3">
        <w:rPr>
          <w:sz w:val="24"/>
          <w:szCs w:val="24"/>
        </w:rPr>
        <w:t xml:space="preserve"> the current proposal </w:t>
      </w:r>
      <w:r w:rsidR="00F71456">
        <w:rPr>
          <w:sz w:val="24"/>
          <w:szCs w:val="24"/>
        </w:rPr>
        <w:t xml:space="preserve">is </w:t>
      </w:r>
      <w:r w:rsidR="004342C3">
        <w:rPr>
          <w:sz w:val="24"/>
          <w:szCs w:val="24"/>
        </w:rPr>
        <w:t xml:space="preserve">similar and are the </w:t>
      </w:r>
      <w:r w:rsidR="00F71456">
        <w:rPr>
          <w:sz w:val="24"/>
          <w:szCs w:val="24"/>
        </w:rPr>
        <w:t>previous</w:t>
      </w:r>
      <w:r w:rsidR="007A08AA">
        <w:rPr>
          <w:sz w:val="24"/>
          <w:szCs w:val="24"/>
        </w:rPr>
        <w:t xml:space="preserve">ly advised </w:t>
      </w:r>
      <w:r w:rsidR="004342C3">
        <w:rPr>
          <w:sz w:val="24"/>
          <w:szCs w:val="24"/>
        </w:rPr>
        <w:t>reasons for refusal still relevant. Also establish if there has been any recent precedent setting development nearby.</w:t>
      </w:r>
    </w:p>
    <w:p w:rsidR="00FB77E2" w:rsidRDefault="005E0F30" w:rsidP="00FB77E2">
      <w:pPr>
        <w:pStyle w:val="ListParagraph"/>
        <w:numPr>
          <w:ilvl w:val="0"/>
          <w:numId w:val="2"/>
        </w:numPr>
        <w:rPr>
          <w:sz w:val="24"/>
          <w:szCs w:val="24"/>
        </w:rPr>
      </w:pPr>
      <w:r>
        <w:rPr>
          <w:sz w:val="24"/>
          <w:szCs w:val="24"/>
        </w:rPr>
        <w:t>Include details of what are con</w:t>
      </w:r>
      <w:r w:rsidR="000E2CBE">
        <w:rPr>
          <w:sz w:val="24"/>
          <w:szCs w:val="24"/>
        </w:rPr>
        <w:t>sidered to be the main impact(s</w:t>
      </w:r>
      <w:r>
        <w:rPr>
          <w:sz w:val="24"/>
          <w:szCs w:val="24"/>
        </w:rPr>
        <w:t>) of the development on both the site and the surrounding area.</w:t>
      </w:r>
    </w:p>
    <w:p w:rsidR="005E0F30" w:rsidRPr="00FB77E2" w:rsidRDefault="005E0F30" w:rsidP="00FB77E2">
      <w:pPr>
        <w:pStyle w:val="ListParagraph"/>
        <w:numPr>
          <w:ilvl w:val="0"/>
          <w:numId w:val="2"/>
        </w:numPr>
        <w:rPr>
          <w:sz w:val="24"/>
          <w:szCs w:val="24"/>
        </w:rPr>
      </w:pPr>
      <w:r w:rsidRPr="00FB77E2">
        <w:rPr>
          <w:sz w:val="24"/>
          <w:szCs w:val="24"/>
        </w:rPr>
        <w:lastRenderedPageBreak/>
        <w:t xml:space="preserve">Following on from the latter if a specialist survey has not been provided as part of the application package, eg </w:t>
      </w:r>
      <w:r w:rsidR="00EC3F80" w:rsidRPr="00FB77E2">
        <w:rPr>
          <w:sz w:val="24"/>
          <w:szCs w:val="24"/>
        </w:rPr>
        <w:t xml:space="preserve">design &amp; access statement, </w:t>
      </w:r>
      <w:r w:rsidRPr="00FB77E2">
        <w:rPr>
          <w:sz w:val="24"/>
          <w:szCs w:val="24"/>
        </w:rPr>
        <w:t>ecological, archaeological, listed building, tree cover, noise, dust, flooding</w:t>
      </w:r>
      <w:r w:rsidR="00EC3F80" w:rsidRPr="00FB77E2">
        <w:rPr>
          <w:sz w:val="24"/>
          <w:szCs w:val="24"/>
        </w:rPr>
        <w:t xml:space="preserve"> etc</w:t>
      </w:r>
      <w:r w:rsidR="00A80853">
        <w:rPr>
          <w:sz w:val="24"/>
          <w:szCs w:val="24"/>
        </w:rPr>
        <w:t>,</w:t>
      </w:r>
      <w:r w:rsidR="00EC3F80" w:rsidRPr="00FB77E2">
        <w:rPr>
          <w:sz w:val="24"/>
          <w:szCs w:val="24"/>
        </w:rPr>
        <w:t xml:space="preserve"> then advise the </w:t>
      </w:r>
      <w:r w:rsidR="00AF3800" w:rsidRPr="00FB77E2">
        <w:rPr>
          <w:sz w:val="24"/>
          <w:szCs w:val="24"/>
        </w:rPr>
        <w:t xml:space="preserve">local authority planning </w:t>
      </w:r>
      <w:r w:rsidR="00EC3F80" w:rsidRPr="00FB77E2">
        <w:rPr>
          <w:sz w:val="24"/>
          <w:szCs w:val="24"/>
        </w:rPr>
        <w:t>officer</w:t>
      </w:r>
      <w:r w:rsidR="00AF3800" w:rsidRPr="00FB77E2">
        <w:rPr>
          <w:sz w:val="24"/>
          <w:szCs w:val="24"/>
        </w:rPr>
        <w:t xml:space="preserve"> dealing with the case</w:t>
      </w:r>
      <w:r w:rsidR="00EC3F80" w:rsidRPr="00FB77E2">
        <w:rPr>
          <w:sz w:val="24"/>
          <w:szCs w:val="24"/>
        </w:rPr>
        <w:t>.</w:t>
      </w:r>
    </w:p>
    <w:p w:rsidR="001744A2" w:rsidRDefault="001744A2" w:rsidP="00705B50">
      <w:pPr>
        <w:pStyle w:val="ListParagraph"/>
        <w:numPr>
          <w:ilvl w:val="0"/>
          <w:numId w:val="2"/>
        </w:numPr>
        <w:rPr>
          <w:sz w:val="24"/>
          <w:szCs w:val="24"/>
        </w:rPr>
      </w:pPr>
      <w:r>
        <w:rPr>
          <w:sz w:val="24"/>
          <w:szCs w:val="24"/>
        </w:rPr>
        <w:t>The planning offi</w:t>
      </w:r>
      <w:r w:rsidR="00D51E0B">
        <w:rPr>
          <w:sz w:val="24"/>
          <w:szCs w:val="24"/>
        </w:rPr>
        <w:t>cer dealing with the application</w:t>
      </w:r>
      <w:r>
        <w:rPr>
          <w:sz w:val="24"/>
          <w:szCs w:val="24"/>
        </w:rPr>
        <w:t xml:space="preserve"> will consult with other officers in the authority. These will include conservation, highways, public rights of way, trees and ecology, education, welfare and housing officers. If you feel </w:t>
      </w:r>
      <w:r w:rsidR="00A80853">
        <w:rPr>
          <w:sz w:val="24"/>
          <w:szCs w:val="24"/>
        </w:rPr>
        <w:t>any of these</w:t>
      </w:r>
      <w:r>
        <w:rPr>
          <w:sz w:val="24"/>
          <w:szCs w:val="24"/>
        </w:rPr>
        <w:t xml:space="preserve"> may be able to help </w:t>
      </w:r>
      <w:r w:rsidR="00A80853">
        <w:rPr>
          <w:sz w:val="24"/>
          <w:szCs w:val="24"/>
        </w:rPr>
        <w:t xml:space="preserve">your case </w:t>
      </w:r>
      <w:r>
        <w:rPr>
          <w:sz w:val="24"/>
          <w:szCs w:val="24"/>
        </w:rPr>
        <w:t>then contact them to express your concerns.</w:t>
      </w:r>
    </w:p>
    <w:p w:rsidR="00CC2A6F" w:rsidRDefault="00CC2A6F" w:rsidP="00705B50">
      <w:pPr>
        <w:pStyle w:val="ListParagraph"/>
        <w:numPr>
          <w:ilvl w:val="0"/>
          <w:numId w:val="2"/>
        </w:numPr>
        <w:rPr>
          <w:sz w:val="24"/>
          <w:szCs w:val="24"/>
        </w:rPr>
      </w:pPr>
      <w:r>
        <w:rPr>
          <w:sz w:val="24"/>
          <w:szCs w:val="24"/>
        </w:rPr>
        <w:t>Depending on the issues identified you should also consider speaking to the statutory agencies such as the Highways Agency, English Heritage, Natural England and the Environment Agency</w:t>
      </w:r>
      <w:r w:rsidR="00437ED9">
        <w:rPr>
          <w:sz w:val="24"/>
          <w:szCs w:val="24"/>
        </w:rPr>
        <w:t>. In addition there may be other</w:t>
      </w:r>
      <w:r w:rsidR="00554F8D">
        <w:rPr>
          <w:sz w:val="24"/>
          <w:szCs w:val="24"/>
        </w:rPr>
        <w:t xml:space="preserve"> local groups who could provide support such</w:t>
      </w:r>
      <w:r w:rsidR="00A80853">
        <w:rPr>
          <w:sz w:val="24"/>
          <w:szCs w:val="24"/>
        </w:rPr>
        <w:t xml:space="preserve"> as community action groups, </w:t>
      </w:r>
      <w:r w:rsidR="00554F8D">
        <w:rPr>
          <w:sz w:val="24"/>
          <w:szCs w:val="24"/>
        </w:rPr>
        <w:t>environmen</w:t>
      </w:r>
      <w:r w:rsidR="00437ED9">
        <w:rPr>
          <w:sz w:val="24"/>
          <w:szCs w:val="24"/>
        </w:rPr>
        <w:t>tal organisations and historic</w:t>
      </w:r>
      <w:r w:rsidR="00554F8D">
        <w:rPr>
          <w:sz w:val="24"/>
          <w:szCs w:val="24"/>
        </w:rPr>
        <w:t>/civic societies.</w:t>
      </w:r>
    </w:p>
    <w:p w:rsidR="00EC3F80" w:rsidRDefault="00EC3F80" w:rsidP="00705B50">
      <w:pPr>
        <w:pStyle w:val="ListParagraph"/>
        <w:numPr>
          <w:ilvl w:val="0"/>
          <w:numId w:val="2"/>
        </w:numPr>
        <w:rPr>
          <w:sz w:val="24"/>
          <w:szCs w:val="24"/>
        </w:rPr>
      </w:pPr>
      <w:r>
        <w:rPr>
          <w:sz w:val="24"/>
          <w:szCs w:val="24"/>
        </w:rPr>
        <w:t>If the site is valued by the local com</w:t>
      </w:r>
      <w:r w:rsidR="000E2CBE">
        <w:rPr>
          <w:sz w:val="24"/>
          <w:szCs w:val="24"/>
        </w:rPr>
        <w:t>munity then include</w:t>
      </w:r>
      <w:r w:rsidR="00437ED9">
        <w:rPr>
          <w:sz w:val="24"/>
          <w:szCs w:val="24"/>
        </w:rPr>
        <w:t xml:space="preserve"> this in</w:t>
      </w:r>
      <w:r>
        <w:rPr>
          <w:sz w:val="24"/>
          <w:szCs w:val="24"/>
        </w:rPr>
        <w:t xml:space="preserve"> the representation </w:t>
      </w:r>
      <w:r w:rsidR="000E2CBE">
        <w:rPr>
          <w:sz w:val="24"/>
          <w:szCs w:val="24"/>
        </w:rPr>
        <w:t>and say</w:t>
      </w:r>
      <w:r>
        <w:rPr>
          <w:sz w:val="24"/>
          <w:szCs w:val="24"/>
        </w:rPr>
        <w:t xml:space="preserve"> why this is the case.</w:t>
      </w:r>
    </w:p>
    <w:p w:rsidR="000E2CBE" w:rsidRDefault="000E2CBE" w:rsidP="00705B50">
      <w:pPr>
        <w:pStyle w:val="ListParagraph"/>
        <w:numPr>
          <w:ilvl w:val="0"/>
          <w:numId w:val="2"/>
        </w:numPr>
        <w:rPr>
          <w:sz w:val="24"/>
          <w:szCs w:val="24"/>
        </w:rPr>
      </w:pPr>
      <w:r>
        <w:rPr>
          <w:sz w:val="24"/>
          <w:szCs w:val="24"/>
        </w:rPr>
        <w:t>The authority processing the application will take note of the number of objections received so encourage other third partie</w:t>
      </w:r>
      <w:r w:rsidR="00AF3800">
        <w:rPr>
          <w:sz w:val="24"/>
          <w:szCs w:val="24"/>
        </w:rPr>
        <w:t>s to respond</w:t>
      </w:r>
      <w:r w:rsidR="007A08AA">
        <w:rPr>
          <w:sz w:val="24"/>
          <w:szCs w:val="24"/>
        </w:rPr>
        <w:t>,</w:t>
      </w:r>
      <w:r w:rsidR="00AF3800">
        <w:rPr>
          <w:sz w:val="24"/>
          <w:szCs w:val="24"/>
        </w:rPr>
        <w:t xml:space="preserve"> including</w:t>
      </w:r>
      <w:r>
        <w:rPr>
          <w:sz w:val="24"/>
          <w:szCs w:val="24"/>
        </w:rPr>
        <w:t xml:space="preserve"> local residents who live near the site and those </w:t>
      </w:r>
      <w:r w:rsidR="00437ED9">
        <w:rPr>
          <w:sz w:val="24"/>
          <w:szCs w:val="24"/>
        </w:rPr>
        <w:t xml:space="preserve">living further away </w:t>
      </w:r>
      <w:r>
        <w:rPr>
          <w:sz w:val="24"/>
          <w:szCs w:val="24"/>
        </w:rPr>
        <w:t>who would be affected by the scheme.</w:t>
      </w:r>
      <w:r w:rsidR="00FE7631">
        <w:rPr>
          <w:sz w:val="24"/>
          <w:szCs w:val="24"/>
        </w:rPr>
        <w:t xml:space="preserve"> A letter is better than a petition and where possible draft an i</w:t>
      </w:r>
      <w:r w:rsidR="00A80853">
        <w:rPr>
          <w:sz w:val="24"/>
          <w:szCs w:val="24"/>
        </w:rPr>
        <w:t>ndividual letter rather than us</w:t>
      </w:r>
      <w:r w:rsidR="00ED63F4">
        <w:rPr>
          <w:sz w:val="24"/>
          <w:szCs w:val="24"/>
        </w:rPr>
        <w:t>e</w:t>
      </w:r>
      <w:r w:rsidR="00FE7631">
        <w:rPr>
          <w:sz w:val="24"/>
          <w:szCs w:val="24"/>
        </w:rPr>
        <w:t xml:space="preserve"> a </w:t>
      </w:r>
      <w:r w:rsidR="00ED63F4">
        <w:rPr>
          <w:sz w:val="24"/>
          <w:szCs w:val="24"/>
        </w:rPr>
        <w:t xml:space="preserve">third party </w:t>
      </w:r>
      <w:r w:rsidR="00FE7631">
        <w:rPr>
          <w:sz w:val="24"/>
          <w:szCs w:val="24"/>
        </w:rPr>
        <w:t>standard pro-forma.</w:t>
      </w:r>
    </w:p>
    <w:p w:rsidR="00D51E0B" w:rsidRDefault="00D51E0B" w:rsidP="00705B50">
      <w:pPr>
        <w:pStyle w:val="ListParagraph"/>
        <w:numPr>
          <w:ilvl w:val="0"/>
          <w:numId w:val="2"/>
        </w:numPr>
        <w:rPr>
          <w:sz w:val="24"/>
          <w:szCs w:val="24"/>
        </w:rPr>
      </w:pPr>
      <w:r>
        <w:rPr>
          <w:sz w:val="24"/>
          <w:szCs w:val="24"/>
        </w:rPr>
        <w:t>Make sure the local Councillor(s) whose Ward the application falls within is made aware of your concerns and send them a copy of your representation. Do the same with the Parish Council and County Councillor.</w:t>
      </w:r>
    </w:p>
    <w:p w:rsidR="00D51E0B" w:rsidRDefault="00D51E0B" w:rsidP="00705B50">
      <w:pPr>
        <w:pStyle w:val="ListParagraph"/>
        <w:numPr>
          <w:ilvl w:val="0"/>
          <w:numId w:val="2"/>
        </w:numPr>
        <w:rPr>
          <w:sz w:val="24"/>
          <w:szCs w:val="24"/>
        </w:rPr>
      </w:pPr>
      <w:r>
        <w:rPr>
          <w:sz w:val="24"/>
          <w:szCs w:val="24"/>
        </w:rPr>
        <w:t>For a very contentious scheme contact your local Member of Parliament at one of their local surgeries</w:t>
      </w:r>
      <w:r w:rsidR="00ED63F4">
        <w:rPr>
          <w:sz w:val="24"/>
          <w:szCs w:val="24"/>
        </w:rPr>
        <w:t>,</w:t>
      </w:r>
      <w:r>
        <w:rPr>
          <w:sz w:val="24"/>
          <w:szCs w:val="24"/>
        </w:rPr>
        <w:t xml:space="preserve"> or write to them at the House of Commons, plus send them a copy of your representation</w:t>
      </w:r>
      <w:r w:rsidR="00FE7631">
        <w:rPr>
          <w:sz w:val="24"/>
          <w:szCs w:val="24"/>
        </w:rPr>
        <w:t>.</w:t>
      </w:r>
    </w:p>
    <w:p w:rsidR="00FE7631" w:rsidRDefault="00FE7631" w:rsidP="00705B50">
      <w:pPr>
        <w:pStyle w:val="ListParagraph"/>
        <w:numPr>
          <w:ilvl w:val="0"/>
          <w:numId w:val="2"/>
        </w:numPr>
        <w:rPr>
          <w:sz w:val="24"/>
          <w:szCs w:val="24"/>
        </w:rPr>
      </w:pPr>
      <w:r>
        <w:rPr>
          <w:sz w:val="24"/>
          <w:szCs w:val="24"/>
        </w:rPr>
        <w:t>Do not to forget to use social media to spread the message and consider getting an article into the local newspaper(s)</w:t>
      </w:r>
      <w:r w:rsidR="00822744">
        <w:rPr>
          <w:sz w:val="24"/>
          <w:szCs w:val="24"/>
        </w:rPr>
        <w:t xml:space="preserve"> </w:t>
      </w:r>
      <w:r>
        <w:rPr>
          <w:sz w:val="24"/>
          <w:szCs w:val="24"/>
        </w:rPr>
        <w:t>or free press.</w:t>
      </w:r>
    </w:p>
    <w:p w:rsidR="007A08AA" w:rsidRDefault="007A08AA" w:rsidP="00705B50">
      <w:pPr>
        <w:pStyle w:val="ListParagraph"/>
        <w:numPr>
          <w:ilvl w:val="0"/>
          <w:numId w:val="2"/>
        </w:numPr>
        <w:rPr>
          <w:sz w:val="24"/>
          <w:szCs w:val="24"/>
        </w:rPr>
      </w:pPr>
      <w:r>
        <w:rPr>
          <w:sz w:val="24"/>
          <w:szCs w:val="24"/>
        </w:rPr>
        <w:t>If there is a risk that the application you have objected to will be approved by officers under deleg</w:t>
      </w:r>
      <w:r w:rsidR="001964C1">
        <w:rPr>
          <w:sz w:val="24"/>
          <w:szCs w:val="24"/>
        </w:rPr>
        <w:t>ated powers you can contact the</w:t>
      </w:r>
      <w:r>
        <w:rPr>
          <w:sz w:val="24"/>
          <w:szCs w:val="24"/>
        </w:rPr>
        <w:t xml:space="preserve"> local Ward Councillor and ask them to get the application referred to the Planning Committee so that it can be debated. However there is no guarantee such a request will be successful.</w:t>
      </w:r>
    </w:p>
    <w:p w:rsidR="00554F8D" w:rsidRDefault="00554F8D" w:rsidP="00705B50">
      <w:pPr>
        <w:pStyle w:val="ListParagraph"/>
        <w:numPr>
          <w:ilvl w:val="0"/>
          <w:numId w:val="2"/>
        </w:numPr>
        <w:rPr>
          <w:sz w:val="24"/>
          <w:szCs w:val="24"/>
        </w:rPr>
      </w:pPr>
      <w:r>
        <w:rPr>
          <w:sz w:val="24"/>
          <w:szCs w:val="24"/>
        </w:rPr>
        <w:t xml:space="preserve">If the application is to be determined by a </w:t>
      </w:r>
      <w:r w:rsidR="003B1813">
        <w:rPr>
          <w:sz w:val="24"/>
          <w:szCs w:val="24"/>
        </w:rPr>
        <w:t xml:space="preserve">planning committee </w:t>
      </w:r>
      <w:r>
        <w:rPr>
          <w:sz w:val="24"/>
          <w:szCs w:val="24"/>
        </w:rPr>
        <w:t>you will have the opportunity to address the meetin</w:t>
      </w:r>
      <w:r w:rsidR="003B1813">
        <w:rPr>
          <w:sz w:val="24"/>
          <w:szCs w:val="24"/>
        </w:rPr>
        <w:t>g for three minutes but</w:t>
      </w:r>
      <w:r w:rsidR="001964C1">
        <w:rPr>
          <w:sz w:val="24"/>
          <w:szCs w:val="24"/>
        </w:rPr>
        <w:t xml:space="preserve"> to do so you will need to register beforehand with</w:t>
      </w:r>
      <w:r>
        <w:rPr>
          <w:sz w:val="24"/>
          <w:szCs w:val="24"/>
        </w:rPr>
        <w:t xml:space="preserve"> the relevant committee</w:t>
      </w:r>
      <w:r w:rsidR="003B1813">
        <w:rPr>
          <w:sz w:val="24"/>
          <w:szCs w:val="24"/>
        </w:rPr>
        <w:t xml:space="preserve"> clerk at the authority. Remember</w:t>
      </w:r>
      <w:r>
        <w:rPr>
          <w:sz w:val="24"/>
          <w:szCs w:val="24"/>
        </w:rPr>
        <w:t xml:space="preserve"> if you cannot justify what you say then do not say it as it will damage your case.</w:t>
      </w:r>
    </w:p>
    <w:p w:rsidR="003B1813" w:rsidRDefault="003B1813" w:rsidP="00705B50">
      <w:pPr>
        <w:pStyle w:val="ListParagraph"/>
        <w:numPr>
          <w:ilvl w:val="0"/>
          <w:numId w:val="2"/>
        </w:numPr>
        <w:rPr>
          <w:sz w:val="24"/>
          <w:szCs w:val="24"/>
        </w:rPr>
      </w:pPr>
      <w:r>
        <w:rPr>
          <w:sz w:val="24"/>
          <w:szCs w:val="24"/>
        </w:rPr>
        <w:t>The planning authority is required to consider whether an objection can be dealt with by imposing a suitable condition on the planning permission. In such cases</w:t>
      </w:r>
      <w:r w:rsidR="001964C1">
        <w:rPr>
          <w:sz w:val="24"/>
          <w:szCs w:val="24"/>
        </w:rPr>
        <w:t xml:space="preserve"> and if appropriate, </w:t>
      </w:r>
      <w:r>
        <w:rPr>
          <w:sz w:val="24"/>
          <w:szCs w:val="24"/>
        </w:rPr>
        <w:t xml:space="preserve"> it would be helpful if you were to suggest such a condition in your representation.</w:t>
      </w:r>
    </w:p>
    <w:p w:rsidR="00554F8D" w:rsidRDefault="00554F8D" w:rsidP="00705B50">
      <w:pPr>
        <w:pStyle w:val="ListParagraph"/>
        <w:numPr>
          <w:ilvl w:val="0"/>
          <w:numId w:val="2"/>
        </w:numPr>
        <w:rPr>
          <w:sz w:val="24"/>
          <w:szCs w:val="24"/>
        </w:rPr>
      </w:pPr>
      <w:r>
        <w:rPr>
          <w:sz w:val="24"/>
          <w:szCs w:val="24"/>
        </w:rPr>
        <w:lastRenderedPageBreak/>
        <w:t>The authority’s decision will be to either re</w:t>
      </w:r>
      <w:r w:rsidR="002E1E9F">
        <w:rPr>
          <w:sz w:val="24"/>
          <w:szCs w:val="24"/>
        </w:rPr>
        <w:t>fuse or grant planning permission, but on occasions they may resolve to grant permission subject to final details being agreed such as the signing of a Section 106 legal agreement covering ‘planning gain’.</w:t>
      </w:r>
    </w:p>
    <w:p w:rsidR="00822744" w:rsidRDefault="00822744" w:rsidP="00705B50">
      <w:pPr>
        <w:pStyle w:val="ListParagraph"/>
        <w:numPr>
          <w:ilvl w:val="0"/>
          <w:numId w:val="2"/>
        </w:numPr>
        <w:rPr>
          <w:sz w:val="24"/>
          <w:szCs w:val="24"/>
        </w:rPr>
      </w:pPr>
      <w:r>
        <w:rPr>
          <w:sz w:val="24"/>
          <w:szCs w:val="24"/>
        </w:rPr>
        <w:t>Whenever dealing with an officer at the authority or a third party organisation, including the applicant, be polite and remain calm at all times.</w:t>
      </w:r>
    </w:p>
    <w:p w:rsidR="00FB77E2" w:rsidRDefault="00FB77E2" w:rsidP="00CC1E38">
      <w:pPr>
        <w:rPr>
          <w:sz w:val="24"/>
          <w:szCs w:val="24"/>
        </w:rPr>
      </w:pPr>
    </w:p>
    <w:p w:rsidR="00FB77E2" w:rsidRDefault="00FB77E2" w:rsidP="00CC1E38">
      <w:pPr>
        <w:rPr>
          <w:sz w:val="24"/>
          <w:szCs w:val="24"/>
        </w:rPr>
      </w:pPr>
    </w:p>
    <w:p w:rsidR="00CC1E38" w:rsidRPr="00CC1E38" w:rsidRDefault="00CC1E38" w:rsidP="00CC1E38">
      <w:pPr>
        <w:rPr>
          <w:sz w:val="24"/>
          <w:szCs w:val="24"/>
        </w:rPr>
      </w:pPr>
      <w:r>
        <w:rPr>
          <w:sz w:val="24"/>
          <w:szCs w:val="24"/>
        </w:rPr>
        <w:t>IPB (4/4/17)</w:t>
      </w:r>
    </w:p>
    <w:sectPr w:rsidR="00CC1E38" w:rsidRPr="00CC1E38" w:rsidSect="0024255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44A4" w:rsidRDefault="005844A4" w:rsidP="00336253">
      <w:pPr>
        <w:spacing w:after="0" w:line="240" w:lineRule="auto"/>
      </w:pPr>
      <w:r>
        <w:separator/>
      </w:r>
    </w:p>
  </w:endnote>
  <w:endnote w:type="continuationSeparator" w:id="0">
    <w:p w:rsidR="005844A4" w:rsidRDefault="005844A4" w:rsidP="00336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08AA" w:rsidRDefault="007A08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3004876"/>
      <w:docPartObj>
        <w:docPartGallery w:val="Page Numbers (Bottom of Page)"/>
        <w:docPartUnique/>
      </w:docPartObj>
    </w:sdtPr>
    <w:sdtEndPr/>
    <w:sdtContent>
      <w:p w:rsidR="007A08AA" w:rsidRDefault="005844A4">
        <w:pPr>
          <w:pStyle w:val="Footer"/>
          <w:jc w:val="center"/>
        </w:pPr>
        <w:r>
          <w:fldChar w:fldCharType="begin"/>
        </w:r>
        <w:r>
          <w:instrText xml:space="preserve"> PAGE   \* MERGEFORMAT </w:instrText>
        </w:r>
        <w:r>
          <w:fldChar w:fldCharType="separate"/>
        </w:r>
        <w:r w:rsidR="00A20844">
          <w:rPr>
            <w:noProof/>
          </w:rPr>
          <w:t>1</w:t>
        </w:r>
        <w:r>
          <w:rPr>
            <w:noProof/>
          </w:rPr>
          <w:fldChar w:fldCharType="end"/>
        </w:r>
      </w:p>
    </w:sdtContent>
  </w:sdt>
  <w:p w:rsidR="007A08AA" w:rsidRDefault="007A08A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08AA" w:rsidRDefault="007A08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44A4" w:rsidRDefault="005844A4" w:rsidP="00336253">
      <w:pPr>
        <w:spacing w:after="0" w:line="240" w:lineRule="auto"/>
      </w:pPr>
      <w:r>
        <w:separator/>
      </w:r>
    </w:p>
  </w:footnote>
  <w:footnote w:type="continuationSeparator" w:id="0">
    <w:p w:rsidR="005844A4" w:rsidRDefault="005844A4" w:rsidP="003362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08AA" w:rsidRDefault="007A08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08AA" w:rsidRDefault="007A08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08AA" w:rsidRDefault="007A08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43A9A"/>
    <w:multiLevelType w:val="hybridMultilevel"/>
    <w:tmpl w:val="D5DCD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F181CA7"/>
    <w:multiLevelType w:val="hybridMultilevel"/>
    <w:tmpl w:val="F4BA2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403"/>
    <w:rsid w:val="000E2CBE"/>
    <w:rsid w:val="0015617C"/>
    <w:rsid w:val="001744A2"/>
    <w:rsid w:val="001964C1"/>
    <w:rsid w:val="001A522A"/>
    <w:rsid w:val="001E5403"/>
    <w:rsid w:val="00232873"/>
    <w:rsid w:val="00242550"/>
    <w:rsid w:val="00253785"/>
    <w:rsid w:val="002B660D"/>
    <w:rsid w:val="002E1E9F"/>
    <w:rsid w:val="002F0808"/>
    <w:rsid w:val="00336253"/>
    <w:rsid w:val="00385C41"/>
    <w:rsid w:val="003B1813"/>
    <w:rsid w:val="003B42CD"/>
    <w:rsid w:val="003E5336"/>
    <w:rsid w:val="004342C3"/>
    <w:rsid w:val="00437ED9"/>
    <w:rsid w:val="00466F24"/>
    <w:rsid w:val="00473BF3"/>
    <w:rsid w:val="004B79CD"/>
    <w:rsid w:val="004F09E7"/>
    <w:rsid w:val="00554F8D"/>
    <w:rsid w:val="005844A4"/>
    <w:rsid w:val="005A3553"/>
    <w:rsid w:val="005E0F30"/>
    <w:rsid w:val="005F7801"/>
    <w:rsid w:val="00606031"/>
    <w:rsid w:val="00705B50"/>
    <w:rsid w:val="007A08AA"/>
    <w:rsid w:val="00804B52"/>
    <w:rsid w:val="00822744"/>
    <w:rsid w:val="00832A09"/>
    <w:rsid w:val="0086759D"/>
    <w:rsid w:val="009E393E"/>
    <w:rsid w:val="00A07B7E"/>
    <w:rsid w:val="00A13A8C"/>
    <w:rsid w:val="00A20844"/>
    <w:rsid w:val="00A80853"/>
    <w:rsid w:val="00AE02E5"/>
    <w:rsid w:val="00AF3800"/>
    <w:rsid w:val="00B2257A"/>
    <w:rsid w:val="00BC6B61"/>
    <w:rsid w:val="00CC1E38"/>
    <w:rsid w:val="00CC2A6F"/>
    <w:rsid w:val="00D14107"/>
    <w:rsid w:val="00D51E0B"/>
    <w:rsid w:val="00E52A83"/>
    <w:rsid w:val="00EC3F80"/>
    <w:rsid w:val="00EC7096"/>
    <w:rsid w:val="00ED63F4"/>
    <w:rsid w:val="00F53267"/>
    <w:rsid w:val="00F71456"/>
    <w:rsid w:val="00F87A10"/>
    <w:rsid w:val="00FA13F4"/>
    <w:rsid w:val="00FB77E2"/>
    <w:rsid w:val="00FE27D1"/>
    <w:rsid w:val="00FE76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CE1AEA-8381-47C8-918E-5E185FA6D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425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403"/>
    <w:pPr>
      <w:ind w:left="720"/>
      <w:contextualSpacing/>
    </w:pPr>
  </w:style>
  <w:style w:type="paragraph" w:styleId="Header">
    <w:name w:val="header"/>
    <w:basedOn w:val="Normal"/>
    <w:link w:val="HeaderChar"/>
    <w:uiPriority w:val="99"/>
    <w:semiHidden/>
    <w:unhideWhenUsed/>
    <w:rsid w:val="00336253"/>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36253"/>
  </w:style>
  <w:style w:type="paragraph" w:styleId="Footer">
    <w:name w:val="footer"/>
    <w:basedOn w:val="Normal"/>
    <w:link w:val="FooterChar"/>
    <w:uiPriority w:val="99"/>
    <w:unhideWhenUsed/>
    <w:rsid w:val="003362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62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1270</Words>
  <Characters>7239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dc:creator>
  <cp:lastModifiedBy>Fiona Cowan</cp:lastModifiedBy>
  <cp:revision>2</cp:revision>
  <cp:lastPrinted>2017-04-04T10:51:00Z</cp:lastPrinted>
  <dcterms:created xsi:type="dcterms:W3CDTF">2017-04-10T14:21:00Z</dcterms:created>
  <dcterms:modified xsi:type="dcterms:W3CDTF">2017-04-10T14:21:00Z</dcterms:modified>
</cp:coreProperties>
</file>